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2B" w:rsidRDefault="00114B0E" w:rsidP="00DD382B">
      <w:pPr>
        <w:jc w:val="right"/>
        <w:rPr>
          <w:lang w:val="it-IT"/>
        </w:rPr>
      </w:pPr>
      <w:r>
        <w:rPr>
          <w:lang w:val="it-IT"/>
        </w:rPr>
        <w:t>6 marzo</w:t>
      </w:r>
      <w:r w:rsidR="00CD01F0">
        <w:rPr>
          <w:lang w:val="it-IT"/>
        </w:rPr>
        <w:t xml:space="preserve"> 2023</w:t>
      </w:r>
    </w:p>
    <w:p w:rsidR="00DD382B" w:rsidRDefault="00CD01F0">
      <w:pPr>
        <w:rPr>
          <w:lang w:val="it-IT"/>
        </w:rPr>
      </w:pPr>
      <w:r>
        <w:rPr>
          <w:lang w:val="it-IT"/>
        </w:rPr>
        <w:t>Rientrano nell’</w:t>
      </w:r>
      <w:r w:rsidR="00DD382B">
        <w:rPr>
          <w:lang w:val="it-IT"/>
        </w:rPr>
        <w:t xml:space="preserve">oggetto della ricerca le seguenti funzioni: </w:t>
      </w:r>
    </w:p>
    <w:p w:rsidR="00CD01F0" w:rsidRDefault="00CD01F0" w:rsidP="00CD01F0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Supporto all’attività di ricerca </w:t>
      </w:r>
      <w:r w:rsidR="00114B0E">
        <w:rPr>
          <w:lang w:val="it-IT"/>
        </w:rPr>
        <w:t>sulla politica estera del Parlamento europeo</w:t>
      </w:r>
    </w:p>
    <w:p w:rsidR="00C20C34" w:rsidRDefault="00DD382B" w:rsidP="005F1DDD">
      <w:pPr>
        <w:pStyle w:val="Paragrafoelenco"/>
        <w:numPr>
          <w:ilvl w:val="0"/>
          <w:numId w:val="1"/>
        </w:numPr>
        <w:rPr>
          <w:lang w:val="it-IT"/>
        </w:rPr>
      </w:pPr>
      <w:r w:rsidRPr="00C20C34">
        <w:rPr>
          <w:lang w:val="it-IT"/>
        </w:rPr>
        <w:t>Supporto nell</w:t>
      </w:r>
      <w:r w:rsidR="00CD01F0" w:rsidRPr="00C20C34">
        <w:rPr>
          <w:lang w:val="it-IT"/>
        </w:rPr>
        <w:t>’</w:t>
      </w:r>
      <w:r w:rsidRPr="00C20C34">
        <w:rPr>
          <w:lang w:val="it-IT"/>
        </w:rPr>
        <w:t xml:space="preserve">aggiornamento del sito web </w:t>
      </w:r>
      <w:r w:rsidR="00CD01F0" w:rsidRPr="00C20C34">
        <w:rPr>
          <w:lang w:val="it-IT"/>
        </w:rPr>
        <w:t xml:space="preserve">della Cattedra Jean </w:t>
      </w:r>
      <w:proofErr w:type="spellStart"/>
      <w:r w:rsidR="00CD01F0" w:rsidRPr="00C20C34">
        <w:rPr>
          <w:lang w:val="it-IT"/>
        </w:rPr>
        <w:t>Monnet</w:t>
      </w:r>
      <w:proofErr w:type="spellEnd"/>
      <w:r w:rsidR="00CD01F0" w:rsidRPr="00C20C34">
        <w:rPr>
          <w:lang w:val="it-IT"/>
        </w:rPr>
        <w:t xml:space="preserve"> intitolata ‘The EU </w:t>
      </w:r>
      <w:proofErr w:type="spellStart"/>
      <w:r w:rsidR="00CD01F0" w:rsidRPr="00C20C34">
        <w:rPr>
          <w:lang w:val="it-IT"/>
        </w:rPr>
        <w:t>as</w:t>
      </w:r>
      <w:proofErr w:type="spellEnd"/>
      <w:r w:rsidR="00CD01F0" w:rsidRPr="00C20C34">
        <w:rPr>
          <w:lang w:val="it-IT"/>
        </w:rPr>
        <w:t xml:space="preserve"> a Global </w:t>
      </w:r>
      <w:proofErr w:type="spellStart"/>
      <w:r w:rsidR="00CD01F0" w:rsidRPr="00C20C34">
        <w:rPr>
          <w:lang w:val="it-IT"/>
        </w:rPr>
        <w:t>Actor</w:t>
      </w:r>
      <w:proofErr w:type="spellEnd"/>
      <w:r w:rsidR="00CD01F0" w:rsidRPr="00C20C34">
        <w:rPr>
          <w:lang w:val="it-IT"/>
        </w:rPr>
        <w:t>’</w:t>
      </w:r>
      <w:r w:rsidRPr="00C20C34">
        <w:rPr>
          <w:lang w:val="it-IT"/>
        </w:rPr>
        <w:t xml:space="preserve"> </w:t>
      </w:r>
      <w:r w:rsidR="00CD01F0" w:rsidRPr="00C20C34">
        <w:rPr>
          <w:lang w:val="it-IT"/>
        </w:rPr>
        <w:t>(</w:t>
      </w:r>
      <w:proofErr w:type="spellStart"/>
      <w:r w:rsidRPr="00C20C34">
        <w:rPr>
          <w:lang w:val="it-IT"/>
        </w:rPr>
        <w:t>EUGlobA</w:t>
      </w:r>
      <w:proofErr w:type="spellEnd"/>
      <w:r w:rsidR="00CD01F0" w:rsidRPr="00C20C34">
        <w:rPr>
          <w:lang w:val="it-IT"/>
        </w:rPr>
        <w:t>)</w:t>
      </w:r>
      <w:r w:rsidRPr="00C20C34">
        <w:rPr>
          <w:lang w:val="it-IT"/>
        </w:rPr>
        <w:t xml:space="preserve"> </w:t>
      </w:r>
      <w:bookmarkStart w:id="0" w:name="_GoBack"/>
      <w:bookmarkEnd w:id="0"/>
    </w:p>
    <w:p w:rsidR="00DD382B" w:rsidRPr="00C20C34" w:rsidRDefault="00DD382B" w:rsidP="005F1DDD">
      <w:pPr>
        <w:pStyle w:val="Paragrafoelenco"/>
        <w:numPr>
          <w:ilvl w:val="0"/>
          <w:numId w:val="1"/>
        </w:numPr>
        <w:rPr>
          <w:lang w:val="it-IT"/>
        </w:rPr>
      </w:pPr>
      <w:r w:rsidRPr="00C20C34">
        <w:rPr>
          <w:lang w:val="it-IT"/>
        </w:rPr>
        <w:t>Supporto nell’organizzazione degli eventi (seminari e conferenza) organizzati nell’ambito della Cattedra</w:t>
      </w:r>
    </w:p>
    <w:p w:rsidR="0014562A" w:rsidRPr="0014562A" w:rsidRDefault="0014562A" w:rsidP="0014562A">
      <w:pPr>
        <w:rPr>
          <w:lang w:val="it-IT"/>
        </w:rPr>
      </w:pPr>
      <w:r>
        <w:rPr>
          <w:lang w:val="it-IT"/>
        </w:rPr>
        <w:t xml:space="preserve">Elena Baracani </w:t>
      </w:r>
    </w:p>
    <w:sectPr w:rsidR="0014562A" w:rsidRPr="0014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3A1"/>
    <w:multiLevelType w:val="hybridMultilevel"/>
    <w:tmpl w:val="ABBE0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2B"/>
    <w:rsid w:val="00042B23"/>
    <w:rsid w:val="00114B0E"/>
    <w:rsid w:val="0014562A"/>
    <w:rsid w:val="003F606B"/>
    <w:rsid w:val="00915C30"/>
    <w:rsid w:val="009F0B48"/>
    <w:rsid w:val="00C20C34"/>
    <w:rsid w:val="00CD01F0"/>
    <w:rsid w:val="00D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081F"/>
  <w15:chartTrackingRefBased/>
  <w15:docId w15:val="{D0B412B5-A5AB-4E3C-B032-DC14FB37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Baracani</dc:creator>
  <cp:keywords/>
  <dc:description/>
  <cp:lastModifiedBy>Elena Baracani</cp:lastModifiedBy>
  <cp:revision>5</cp:revision>
  <dcterms:created xsi:type="dcterms:W3CDTF">2022-12-14T18:59:00Z</dcterms:created>
  <dcterms:modified xsi:type="dcterms:W3CDTF">2023-03-06T19:49:00Z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d89b7bc4-a5e1-45ce-ac79-802ec99556d2</vt:lpwstr>
  </property>
</Properties>
</file>